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0637A2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คู่มือ</w:t>
      </w:r>
      <w:r w:rsidR="00791EC9">
        <w:rPr>
          <w:rFonts w:ascii="TH NiramitIT๙" w:hAnsi="TH NiramitIT๙" w:cs="TH NiramitIT๙" w:hint="cs"/>
          <w:b/>
          <w:bCs/>
          <w:sz w:val="32"/>
          <w:szCs w:val="32"/>
          <w:cs/>
        </w:rPr>
        <w:t>ปฏิบัติงาน</w:t>
      </w:r>
      <w:r w:rsidR="00513AE8" w:rsidRPr="000637A2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0637A2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และขนมูลฝอยทั่วไป</w:t>
      </w:r>
    </w:p>
    <w:p w:rsidR="00513AE8" w:rsidRPr="000637A2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637A2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0637A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791EC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สำนักปลัด </w:t>
      </w:r>
      <w:r w:rsidR="008B4E9A" w:rsidRPr="000637A2">
        <w:rPr>
          <w:rFonts w:ascii="TH NiramitIT๙" w:hAnsi="TH NiramitIT๙" w:cs="TH NiramitIT๙"/>
          <w:noProof/>
          <w:sz w:val="32"/>
          <w:szCs w:val="32"/>
          <w:cs/>
        </w:rPr>
        <w:t>องค์การบริหารส่วนตำบลบ้านเป้า อำเภอแม่แตง จังหวัดเชียงใหม่</w:t>
      </w:r>
      <w:r w:rsidR="00791EC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</w:p>
    <w:p w:rsidR="00974646" w:rsidRPr="000637A2" w:rsidRDefault="001D04F8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033B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0637A2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ในการยื่นคำขอ และในการพิจารณาอนุญาต</w:t>
      </w:r>
    </w:p>
    <w:p w:rsidR="00B958C8" w:rsidRDefault="00081011" w:rsidP="001D04F8">
      <w:pPr>
        <w:spacing w:after="0"/>
        <w:ind w:left="720" w:hanging="720"/>
        <w:rPr>
          <w:rFonts w:ascii="TH NiramitIT๙" w:hAnsi="TH NiramitIT๙" w:cs="TH NiramitIT๙"/>
          <w:noProof/>
          <w:sz w:val="32"/>
          <w:szCs w:val="32"/>
        </w:rPr>
      </w:pP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หลักเกณฑ์ วิธีการ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ก่อนใบอนุญาตสิ้นอายุ </w:t>
      </w:r>
      <w:r w:rsidRPr="000637A2">
        <w:rPr>
          <w:rFonts w:ascii="TH NiramitIT๙" w:hAnsi="TH NiramitIT๙" w:cs="TH NiramitIT๙"/>
          <w:noProof/>
          <w:sz w:val="32"/>
          <w:szCs w:val="32"/>
        </w:rPr>
        <w:t>(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ใบอนุญาตมีอายุ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1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ปี นับแต่วันที่ออกใบอนุญาต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20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B958C8" w:rsidRDefault="00081011" w:rsidP="00B958C8">
      <w:pPr>
        <w:spacing w:after="0"/>
        <w:ind w:left="720" w:hanging="720"/>
        <w:rPr>
          <w:rFonts w:ascii="TH NiramitIT๙" w:hAnsi="TH NiramitIT๙" w:cs="TH NiramitIT๙"/>
          <w:noProof/>
          <w:sz w:val="32"/>
          <w:szCs w:val="32"/>
        </w:rPr>
      </w:pP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เงื่อนไขในการยื่นคำขอ </w:t>
      </w:r>
      <w:r w:rsidRPr="000637A2">
        <w:rPr>
          <w:rFonts w:ascii="TH NiramitIT๙" w:hAnsi="TH NiramitIT๙" w:cs="TH NiramitIT๙"/>
          <w:noProof/>
          <w:sz w:val="32"/>
          <w:szCs w:val="32"/>
        </w:rPr>
        <w:t>(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0637A2">
        <w:rPr>
          <w:rFonts w:ascii="TH NiramitIT๙" w:hAnsi="TH NiramitIT๙" w:cs="TH NiramitIT๙"/>
          <w:noProof/>
          <w:sz w:val="32"/>
          <w:szCs w:val="32"/>
        </w:rPr>
        <w:t>)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(1)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(2)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(3)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0637A2">
        <w:rPr>
          <w:rFonts w:ascii="TH NiramitIT๙" w:hAnsi="TH NiramitIT๙" w:cs="TH NiramitIT๙"/>
          <w:noProof/>
          <w:sz w:val="32"/>
          <w:szCs w:val="32"/>
        </w:rPr>
        <w:t>(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ตามข้อกำหนดของท้องถิ่น</w:t>
      </w:r>
      <w:r w:rsidRPr="000637A2">
        <w:rPr>
          <w:rFonts w:ascii="TH NiramitIT๙" w:hAnsi="TH NiramitIT๙" w:cs="TH NiramitIT๙"/>
          <w:noProof/>
          <w:sz w:val="32"/>
          <w:szCs w:val="32"/>
        </w:rPr>
        <w:t>)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(4)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การขอต่ออายุใบอนุญาตจะต้องยื่นคำขอต่ออายุใบอนุญาตตามแบบที่กำหนด ก่อนใบอนุญาตสิ้นอายุ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 การขอต่ออายุใบอนุญาตและการอนุญาตให้ต่ออายุใบอนุญาตให้เป็นไปตามหลักเกณฑ์วิธีการและเงื่อนไขที่เจ้าพนักงานท้องถิ่นประกาศกำหนด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</w:r>
      <w:r w:rsidRPr="000637A2">
        <w:rPr>
          <w:rFonts w:ascii="TH NiramitIT๙" w:hAnsi="TH NiramitIT๙" w:cs="TH NiramitIT๙"/>
          <w:noProof/>
          <w:sz w:val="32"/>
          <w:szCs w:val="32"/>
        </w:rPr>
        <w:lastRenderedPageBreak/>
        <w:t xml:space="preserve">(5)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ผู้ได้รับใบอนุญาตต้องเสียค่าธรรมเนียมการออกใบอนุญาตตามอัตราที่กำหนด ในวันที่มารับใบอนุญาตสำหรับกรณีที่เป็นการขอรับใบอนุญาตครั้งแรก หรือก่อนใบอนุญาตสิ้นอายุสำหรับกรณีที่เป็นการขอต่ออายุใบอนุญาตตลอดเวลาที่ยังดำเนินกิจการนั้น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(6)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ผู้ได้รับใบอนุญาต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(7)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ให้ผู้ได้รับใบอนุญาตยื่นคำขอรับใบแทนใบอนุญาตภายในสิบห้าวันนับแต่วันที่ได้ทราบถึงการสูญหาย ถูกทำลาย หรือชำรุด ตามแบบที่กำหนด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(8)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วิธีการ และเงื่อนไขดังต่อไปนี้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(2)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 (9)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ในกรณีที่ปรากฏว่าผู้รับใบอนุญาตตามข้อบัญญัติ ไม่ปฏิบัติหรือปฏิบัติไม่ถูกต้องตามบทแห่งพระราชบัญญัติการสาธารณสุข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 2535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กฎกระทรวงที่ออกตามพระราชบัญญัติการสาธารณสุข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 2535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หรือข้อบัญญัติ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B958C8" w:rsidRDefault="00081011" w:rsidP="00B958C8">
      <w:pPr>
        <w:spacing w:after="0"/>
        <w:ind w:left="720"/>
        <w:rPr>
          <w:rFonts w:ascii="TH NiramitIT๙" w:hAnsi="TH NiramitIT๙" w:cs="TH NiramitIT๙"/>
          <w:noProof/>
          <w:sz w:val="32"/>
          <w:szCs w:val="32"/>
        </w:rPr>
      </w:pP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 (10)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เจ้าพนักงานท้องถิ่นมีอำนาจออกคำสั่งเพิกถอนใบอนุญาตเมื่อปรากฏว่าผู้รับใบอนุญาต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ถูกสั่งพักใช้ใบอนุญาตตั้งแต่สองครั้งขึ้นไปและมีเหตุที่จะต้องถูกสั่งพักใช้ใบอนุญาตอีก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(2)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ต้องคำพิพากษาถึงที่สุดว่าได้กระทำความผิดตามพระราชบัญญัติการสาธารณสุข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 2535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(3)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 2535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กฎกระทรวง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lastRenderedPageBreak/>
        <w:t>ที่ออกตามพระราชบัญญัติการสาธารณสุข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 2535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(11)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คำสั่งพักใช้ใบอนุญาตและคำสั่งเพิกถอนใบอนุญาตให้ทำเป็นหนังสือแจ้งให้ผู้รับ ใบอนุญาตทราบ ในกรณีที่ไม่พบผู้รับใบอนุญาต หรือผู้รับใบอนุญาตไม่ยอมรับคำสั่งดังกล่าว ให้ส่งคำสั่งโดยทางไปรษณีย์ตอบรับ หรือให้ปิดคำสั่งนั้นไว้ในที่เปิดเผยเห็นได้ง่าย ณ ภูมิลำเนาหรือสำนักทำการงานของผู้รับใบอนุญาต และให้ถือว่าผู้รับใบอนุญาตนั้นได้รับทราบคำสั่งแล้วตั้งแต่เวลาที่คำสั่งไปถึง หรือวันปิดคำสั่ง แล้วแต่กรณี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(12)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แต่วันที่ถูกสั่งเพิกถอนใบอนุญาต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(13)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เจ้าของหรือผู้ครอบครองอาคารหรือสถานที่ใดๆ ที่อยู่นอกเขตพื้นที่การให้บริการเก็บ ขน มูลฝอยขององค์การบริหารส่วนตำบลบ้านเป้า หรือเขตพื้นที่การให้บริการของผู้ได้รับใบอนุญาตดำเนินกิจการรับทำการเก็บ ขน มูลฝอยโดยทำเป็นธุรกิจหรือโดยได้รับประโยชน์ตอบแทนด้วยการคิดค่าบริการต้องดำเนินการเก็บ ขนมูลฝอยให้ถูกต้องด้วยสุขลักษณะตามวิธีการที่เจ้าพนักงานท้องถิ่นโดยคำแนะนำของเจ้าพนักงานสาธารณสุขประกาศกำหนด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(14)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44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วรรคหนึ่งแห่งพระราชบัญญัติการสาธารณสุข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.2535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ในเขตอำนาจขององค์การบริหารส่วนตำบลบ้านเป้า ในเรื่องใดหรือทุกเรื่องก็ได้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(15)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ผู้ใดฝ่าฝืนหรือไม่ปฏิบัติตามข้อบัญญัติต้องระวางโทษตามที่กำหนดไว้ในบทกำหนดโทษแห่งพระราชบัญญัติการสาธารณสุข 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 2535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 xml:space="preserve"> (16)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นายกองค์การบริหารส่วนตำบลบ้านเป้าเป็นผู้รักษาการให้เป็นไปตามข้อบัญญัติ และให้มีอำนาจออกระเบียบ ประกาศ หรือคำสั่งเพื่อปฏิบัติการให้เป็นไปตามข้อบัญญัติ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</w:r>
    </w:p>
    <w:p w:rsidR="00B958C8" w:rsidRDefault="00081011" w:rsidP="00B958C8">
      <w:pPr>
        <w:spacing w:after="0"/>
        <w:ind w:left="720"/>
        <w:rPr>
          <w:rFonts w:ascii="TH NiramitIT๙" w:hAnsi="TH NiramitIT๙" w:cs="TH NiramitIT๙"/>
          <w:noProof/>
          <w:sz w:val="32"/>
          <w:szCs w:val="32"/>
        </w:rPr>
      </w:pP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หมายเหตุ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: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วันนับแต่วันพิจารณาแล้วเสร็จ</w:t>
      </w:r>
    </w:p>
    <w:p w:rsidR="001D04F8" w:rsidRDefault="001D04F8" w:rsidP="00B958C8">
      <w:pPr>
        <w:spacing w:after="0"/>
        <w:ind w:left="720"/>
        <w:rPr>
          <w:rFonts w:ascii="TH NiramitIT๙" w:hAnsi="TH NiramitIT๙" w:cs="TH NiramitIT๙"/>
          <w:noProof/>
          <w:sz w:val="32"/>
          <w:szCs w:val="32"/>
        </w:rPr>
      </w:pPr>
    </w:p>
    <w:p w:rsidR="001D04F8" w:rsidRPr="000637A2" w:rsidRDefault="00513AE8" w:rsidP="001D04F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637A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637A2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0637A2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545C70" w:rsidRDefault="00545C70" w:rsidP="00B4081B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</w:t>
            </w:r>
            <w:r w:rsidR="00B4081B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ปลัด องค์การบริหารส่วนตำบลบ้านเป้า </w:t>
            </w:r>
          </w:p>
          <w:p w:rsidR="00545C70" w:rsidRDefault="00B4081B" w:rsidP="00B4081B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อำเภอแม่แตง จังหวัดเชียงใหม่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</w:p>
          <w:p w:rsidR="00B4081B" w:rsidRPr="000637A2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637A2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637A2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0637A2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958C8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637A2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081011" w:rsidRPr="000637A2">
        <w:rPr>
          <w:rFonts w:ascii="TH NiramitIT๙" w:hAnsi="TH NiramitIT๙" w:cs="TH NiramitIT๙"/>
          <w:noProof/>
          <w:sz w:val="32"/>
          <w:szCs w:val="32"/>
        </w:rPr>
        <w:t xml:space="preserve">30 </w:t>
      </w:r>
      <w:r w:rsidR="00081011" w:rsidRPr="000637A2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637A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37A2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637A2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637A2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637A2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637A2" w:rsidTr="00310762">
        <w:tc>
          <w:tcPr>
            <w:tcW w:w="846" w:type="dxa"/>
          </w:tcPr>
          <w:p w:rsidR="0067367B" w:rsidRPr="000637A2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7A2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637A2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0637A2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1.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หน่วยงานที่รับผิดชอบสำนักงานปลัด องค์การบริหารส่วนตำบลบ้านเป้า </w:t>
            </w:r>
          </w:p>
        </w:tc>
        <w:tc>
          <w:tcPr>
            <w:tcW w:w="1766" w:type="dxa"/>
          </w:tcPr>
          <w:p w:rsidR="0067367B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15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67367B" w:rsidRPr="000637A2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637A2" w:rsidTr="00310762">
        <w:tc>
          <w:tcPr>
            <w:tcW w:w="846" w:type="dxa"/>
          </w:tcPr>
          <w:p w:rsidR="0067367B" w:rsidRPr="000637A2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7A2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637A2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B958C8" w:rsidRDefault="001A5925" w:rsidP="00DF19F7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</w:p>
          <w:p w:rsidR="001A5925" w:rsidRPr="000637A2" w:rsidRDefault="00DF19F7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หน่วยงานที่รับผิดชอบสำนักงานปลัด องค์การบริหารส่วนตำบลบ้านเป้า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2.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lastRenderedPageBreak/>
              <w:t>แจ้งเป็นหนังสือถึงเหตุแห่งการคืนด้วย และแจ้งสิทธิในการอุทธรณ์ อุทธรณ์ตาม 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B958C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2539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1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67367B" w:rsidRPr="000637A2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637A2" w:rsidTr="00310762">
        <w:tc>
          <w:tcPr>
            <w:tcW w:w="846" w:type="dxa"/>
          </w:tcPr>
          <w:p w:rsidR="0067367B" w:rsidRPr="000637A2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7A2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958C8" w:rsidRDefault="00081011" w:rsidP="00B958C8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</w:p>
          <w:p w:rsidR="001A5925" w:rsidRPr="000637A2" w:rsidRDefault="00DF19F7" w:rsidP="00B958C8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หน่วยงานที่รับผิดชอบสำนักงานปลัด องค์การบริหารส่วนตำบลบ้านเป้า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30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B958C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ตาม 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2535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56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 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2)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B958C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2557</w:t>
            </w:r>
          </w:p>
        </w:tc>
        <w:tc>
          <w:tcPr>
            <w:tcW w:w="1766" w:type="dxa"/>
          </w:tcPr>
          <w:p w:rsidR="0067367B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67367B" w:rsidRPr="000637A2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637A2" w:rsidTr="00310762">
        <w:tc>
          <w:tcPr>
            <w:tcW w:w="846" w:type="dxa"/>
          </w:tcPr>
          <w:p w:rsidR="0067367B" w:rsidRPr="000637A2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58C8" w:rsidRPr="001D04F8" w:rsidRDefault="00081011" w:rsidP="00B958C8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1.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2.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 และขนมูลฝอยทั่วไปแก่ผู้ขอต่ออายุ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lastRenderedPageBreak/>
              <w:t>ใบอนุญาตทราบ พร้อมแจ้งสิทธิในการอุทธรณ์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</w:p>
          <w:p w:rsidR="00B958C8" w:rsidRDefault="00DF19F7" w:rsidP="00B958C8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หน่วยงานที่รับผิดชอบสำนักงานปลัด องค์การบริหารส่วนตำบลบ้านเป้า</w:t>
            </w:r>
          </w:p>
          <w:p w:rsidR="001A5925" w:rsidRPr="000637A2" w:rsidRDefault="00DF19F7" w:rsidP="00B958C8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30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15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7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7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</w:p>
        </w:tc>
        <w:tc>
          <w:tcPr>
            <w:tcW w:w="1766" w:type="dxa"/>
          </w:tcPr>
          <w:p w:rsidR="0067367B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8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67367B" w:rsidRPr="000637A2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637A2" w:rsidTr="00310762">
        <w:tc>
          <w:tcPr>
            <w:tcW w:w="846" w:type="dxa"/>
          </w:tcPr>
          <w:p w:rsidR="0067367B" w:rsidRPr="000637A2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58C8" w:rsidRDefault="00081011" w:rsidP="00B958C8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</w:p>
          <w:p w:rsidR="001A5925" w:rsidRPr="000637A2" w:rsidRDefault="00DF19F7" w:rsidP="00B958C8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หน่วยงานที่รับผิดชอบสำนักงานปลัด องค์การบริหารส่วนตำบลบ้านเป้า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20 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  <w:r w:rsidR="001A5925"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7A2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67367B" w:rsidRPr="000637A2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0637A2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637A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37A2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637A2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637A2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lastRenderedPageBreak/>
              <w:t>สำเนาทะเบียนบ้าน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B958C8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มูลฝอยทั่วไป 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637A2" w:rsidTr="000E5F48">
        <w:tc>
          <w:tcPr>
            <w:tcW w:w="846" w:type="dxa"/>
          </w:tcPr>
          <w:p w:rsidR="00E8524B" w:rsidRPr="000637A2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637A2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7A2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637A2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8524B"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0637A2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0637A2" w:rsidRDefault="00CD595C" w:rsidP="00513AE8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D595C" w:rsidRPr="000637A2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63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637A2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637A2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637A2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637A2" w:rsidTr="008D6120">
        <w:tc>
          <w:tcPr>
            <w:tcW w:w="846" w:type="dxa"/>
          </w:tcPr>
          <w:p w:rsidR="00CD595C" w:rsidRPr="000637A2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B958C8" w:rsidRDefault="00812105" w:rsidP="00B958C8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อัตราค่าธรรมเนียมต่ออายุใบอนุญาตรับทำการเก็บ และขนมูลฝอยทั่วไป</w:t>
            </w:r>
          </w:p>
        </w:tc>
        <w:tc>
          <w:tcPr>
            <w:tcW w:w="3243" w:type="dxa"/>
          </w:tcPr>
          <w:p w:rsidR="00812105" w:rsidRPr="000637A2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5,000 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0637A2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637A2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0637A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3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37A2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37A2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637A2" w:rsidTr="00527864">
        <w:tc>
          <w:tcPr>
            <w:tcW w:w="846" w:type="dxa"/>
          </w:tcPr>
          <w:p w:rsidR="000B2BF5" w:rsidRPr="000637A2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7A2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0637A2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ระบุส่วนงาน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 ช่องทางการร้องเรียน</w:t>
            </w:r>
          </w:p>
        </w:tc>
      </w:tr>
      <w:tr w:rsidR="000B2BF5" w:rsidRPr="000637A2" w:rsidTr="00527864">
        <w:tc>
          <w:tcPr>
            <w:tcW w:w="846" w:type="dxa"/>
          </w:tcPr>
          <w:p w:rsidR="000B2BF5" w:rsidRPr="000637A2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7A2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637A2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B958C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B958C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637A2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3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37A2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37A2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637A2" w:rsidTr="00527864">
        <w:tc>
          <w:tcPr>
            <w:tcW w:w="846" w:type="dxa"/>
          </w:tcPr>
          <w:p w:rsidR="000B2BF5" w:rsidRPr="000637A2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637A2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7A2" w:rsidRDefault="00A36052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637A2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0637A2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0637A2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Pr="000637A2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637A2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B2BF5" w:rsidRPr="000637A2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637A2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</w:p>
    <w:p w:rsidR="00D30394" w:rsidRPr="000637A2" w:rsidRDefault="00527864" w:rsidP="00545C7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การแจ้งผลการพิจารณา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  <w:t>1</w:t>
      </w:r>
      <w:r w:rsidR="00364BF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30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ครั้งๆ ละไม่เกิน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15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วันนับแต่วันที่พิจารณาแล้วเสร็จ</w:t>
      </w:r>
      <w:r w:rsidRPr="000637A2">
        <w:rPr>
          <w:rFonts w:ascii="TH NiramitIT๙" w:hAnsi="TH NiramitIT๙" w:cs="TH NiramitIT๙"/>
          <w:noProof/>
          <w:sz w:val="32"/>
          <w:szCs w:val="32"/>
        </w:rPr>
        <w:br/>
      </w:r>
      <w:r w:rsidR="00364BF2">
        <w:rPr>
          <w:rFonts w:ascii="TH NiramitIT๙" w:hAnsi="TH NiramitIT๙" w:cs="TH NiramitIT๙"/>
          <w:noProof/>
          <w:sz w:val="32"/>
          <w:szCs w:val="32"/>
        </w:rPr>
        <w:t>2.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="00364BF2">
        <w:rPr>
          <w:rFonts w:ascii="TH NiramitIT๙" w:hAnsi="TH NiramitIT๙" w:cs="TH NiramitIT๙"/>
          <w:noProof/>
          <w:sz w:val="32"/>
          <w:szCs w:val="32"/>
        </w:rPr>
        <w:t>1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364BF2">
        <w:rPr>
          <w:rFonts w:ascii="TH NiramitIT๙" w:hAnsi="TH NiramitIT๙" w:cs="TH NiramitIT๙"/>
          <w:noProof/>
          <w:sz w:val="32"/>
          <w:szCs w:val="32"/>
          <w:cs/>
        </w:rPr>
        <w:t>ให้แจ้งเป็นหนังสือให้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 xml:space="preserve">ผู้ยื่นคำขอทราบถึงเหตุแห่งความล่าช้าทุก 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Pr="000637A2">
        <w:rPr>
          <w:rFonts w:ascii="TH NiramitIT๙" w:hAnsi="TH NiramitIT๙" w:cs="TH NiramitIT๙"/>
          <w:noProof/>
          <w:sz w:val="32"/>
          <w:szCs w:val="32"/>
        </w:rPr>
        <w:t>.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ร</w:t>
      </w:r>
      <w:r w:rsidRPr="000637A2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Pr="000637A2">
        <w:rPr>
          <w:rFonts w:ascii="TH NiramitIT๙" w:hAnsi="TH NiramitIT๙" w:cs="TH NiramitIT๙"/>
          <w:noProof/>
          <w:sz w:val="32"/>
          <w:szCs w:val="32"/>
          <w:cs/>
        </w:rPr>
        <w:t>ทราบทุกครั้ง</w:t>
      </w:r>
      <w:bookmarkStart w:id="0" w:name="_GoBack"/>
      <w:bookmarkEnd w:id="0"/>
    </w:p>
    <w:sectPr w:rsidR="00D30394" w:rsidRPr="000637A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637A2"/>
    <w:rsid w:val="00081011"/>
    <w:rsid w:val="00094217"/>
    <w:rsid w:val="000A00DA"/>
    <w:rsid w:val="000B2BF5"/>
    <w:rsid w:val="000E5F48"/>
    <w:rsid w:val="0018011C"/>
    <w:rsid w:val="001A5925"/>
    <w:rsid w:val="001D04F8"/>
    <w:rsid w:val="00224397"/>
    <w:rsid w:val="00282033"/>
    <w:rsid w:val="002D5CE3"/>
    <w:rsid w:val="00310762"/>
    <w:rsid w:val="00364BF2"/>
    <w:rsid w:val="003A318D"/>
    <w:rsid w:val="003B21B1"/>
    <w:rsid w:val="004D7C74"/>
    <w:rsid w:val="00513AE8"/>
    <w:rsid w:val="00527864"/>
    <w:rsid w:val="00541FF4"/>
    <w:rsid w:val="00545C70"/>
    <w:rsid w:val="00586D86"/>
    <w:rsid w:val="00606261"/>
    <w:rsid w:val="00646D41"/>
    <w:rsid w:val="0065732E"/>
    <w:rsid w:val="0067367B"/>
    <w:rsid w:val="00695FA2"/>
    <w:rsid w:val="00727E67"/>
    <w:rsid w:val="00791EC9"/>
    <w:rsid w:val="007A00AD"/>
    <w:rsid w:val="00812105"/>
    <w:rsid w:val="00815F25"/>
    <w:rsid w:val="008B4E9A"/>
    <w:rsid w:val="008D6120"/>
    <w:rsid w:val="00974646"/>
    <w:rsid w:val="009A04E3"/>
    <w:rsid w:val="00A3213F"/>
    <w:rsid w:val="00A36052"/>
    <w:rsid w:val="00B0153A"/>
    <w:rsid w:val="00B4081B"/>
    <w:rsid w:val="00B424FF"/>
    <w:rsid w:val="00B83BA3"/>
    <w:rsid w:val="00B86199"/>
    <w:rsid w:val="00B958C8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C1FF8-B696-487E-8915-AA6216B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37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2D4C-98D9-4817-9E15-8BAC7FB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Mr.KKD</cp:lastModifiedBy>
  <cp:revision>4</cp:revision>
  <dcterms:created xsi:type="dcterms:W3CDTF">2021-06-21T09:20:00Z</dcterms:created>
  <dcterms:modified xsi:type="dcterms:W3CDTF">2021-06-21T09:21:00Z</dcterms:modified>
</cp:coreProperties>
</file>